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16" w:rsidRPr="004738CD" w:rsidRDefault="004D5D16" w:rsidP="004D5D16">
      <w:pPr>
        <w:pStyle w:val="Style1"/>
        <w:widowControl/>
        <w:spacing w:line="240" w:lineRule="auto"/>
        <w:ind w:hanging="57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МУНИЦИПАЛЬНОЕ КАЗЁННОЕ ОБЩЕОБРАЗОВАТЕЛЬНОЕ УЧРЕЖДЕНИЕ</w:t>
      </w:r>
    </w:p>
    <w:p w:rsidR="004D5D16" w:rsidRPr="004738CD" w:rsidRDefault="004D5D16" w:rsidP="004D5D16">
      <w:pPr>
        <w:pStyle w:val="Style1"/>
        <w:widowControl/>
        <w:spacing w:line="240" w:lineRule="auto"/>
        <w:ind w:hanging="57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ТЭМИНСКАЯ СРЕДНЯЯ ОБЩЕОБРАЗОВАТЕЛЬНАЯ ШКОЛА</w:t>
      </w:r>
    </w:p>
    <w:p w:rsidR="004D5D16" w:rsidRDefault="004D5D16" w:rsidP="004D5D16">
      <w:pPr>
        <w:pStyle w:val="Style3"/>
        <w:widowControl/>
        <w:spacing w:line="240" w:lineRule="auto"/>
        <w:ind w:firstLine="0"/>
        <w:jc w:val="center"/>
        <w:rPr>
          <w:sz w:val="22"/>
          <w:szCs w:val="22"/>
        </w:rPr>
      </w:pPr>
    </w:p>
    <w:p w:rsidR="004D5D16" w:rsidRDefault="004D5D16" w:rsidP="004D5D16">
      <w:pPr>
        <w:pStyle w:val="Style3"/>
        <w:widowControl/>
        <w:spacing w:line="240" w:lineRule="auto"/>
        <w:ind w:firstLine="0"/>
        <w:jc w:val="center"/>
        <w:rPr>
          <w:sz w:val="22"/>
          <w:szCs w:val="22"/>
        </w:rPr>
      </w:pPr>
    </w:p>
    <w:p w:rsidR="004D5D16" w:rsidRPr="004738CD" w:rsidRDefault="004D5D16" w:rsidP="004D5D16">
      <w:pPr>
        <w:pStyle w:val="Style3"/>
        <w:widowControl/>
        <w:spacing w:line="240" w:lineRule="auto"/>
        <w:ind w:firstLine="0"/>
        <w:jc w:val="center"/>
        <w:rPr>
          <w:sz w:val="22"/>
          <w:szCs w:val="22"/>
        </w:rPr>
      </w:pP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5"/>
      </w:tblGrid>
      <w:tr w:rsidR="00BD7D8D" w:rsidTr="00883CEC">
        <w:tc>
          <w:tcPr>
            <w:tcW w:w="4785" w:type="dxa"/>
          </w:tcPr>
          <w:p w:rsidR="00BD7D8D" w:rsidRPr="00BD7D8D" w:rsidRDefault="00BD7D8D" w:rsidP="00BD7D8D">
            <w:pPr>
              <w:pStyle w:val="Style4"/>
              <w:widowControl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ПРИНЯТО</w:t>
            </w:r>
          </w:p>
          <w:p w:rsidR="00BD7D8D" w:rsidRPr="00BD7D8D" w:rsidRDefault="00BD7D8D" w:rsidP="00BD7D8D">
            <w:pPr>
              <w:pStyle w:val="Style4"/>
              <w:widowControl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на педагогическом совете</w:t>
            </w:r>
          </w:p>
          <w:p w:rsidR="00BD7D8D" w:rsidRPr="00BD7D8D" w:rsidRDefault="00BD7D8D" w:rsidP="00BD7D8D">
            <w:pPr>
              <w:pStyle w:val="Style4"/>
              <w:widowControl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МКОУ «Тэминская СОШ»</w:t>
            </w:r>
          </w:p>
          <w:p w:rsidR="00BD7D8D" w:rsidRPr="00BD7D8D" w:rsidRDefault="00BD7D8D" w:rsidP="00BD7D8D">
            <w:pPr>
              <w:pStyle w:val="Style4"/>
              <w:widowControl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протокол №14 от 25.12.17г.</w:t>
            </w:r>
          </w:p>
        </w:tc>
        <w:tc>
          <w:tcPr>
            <w:tcW w:w="4786" w:type="dxa"/>
          </w:tcPr>
          <w:p w:rsidR="00BD7D8D" w:rsidRPr="00BD7D8D" w:rsidRDefault="00BD7D8D" w:rsidP="00BD7D8D">
            <w:pPr>
              <w:pStyle w:val="Style4"/>
              <w:widowControl/>
              <w:jc w:val="right"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УТВЕРЖДЕНО</w:t>
            </w:r>
          </w:p>
          <w:p w:rsidR="00BD7D8D" w:rsidRPr="00BD7D8D" w:rsidRDefault="00BD7D8D" w:rsidP="00BD7D8D">
            <w:pPr>
              <w:pStyle w:val="Style4"/>
              <w:widowControl/>
              <w:jc w:val="right"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Приказ № 22 от 25.12.17г.</w:t>
            </w:r>
          </w:p>
          <w:p w:rsidR="00BD7D8D" w:rsidRPr="00BD7D8D" w:rsidRDefault="00BD7D8D" w:rsidP="00BD7D8D">
            <w:pPr>
              <w:pStyle w:val="Style4"/>
              <w:widowControl/>
              <w:jc w:val="right"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Директор МКОУ «Тэминская СОШ»</w:t>
            </w:r>
          </w:p>
          <w:p w:rsidR="00BD7D8D" w:rsidRPr="00BD7D8D" w:rsidRDefault="00BD7D8D" w:rsidP="00BD7D8D">
            <w:pPr>
              <w:pStyle w:val="Style4"/>
              <w:widowControl/>
              <w:jc w:val="right"/>
              <w:rPr>
                <w:rStyle w:val="FontStyle12"/>
                <w:b w:val="0"/>
              </w:rPr>
            </w:pPr>
            <w:r w:rsidRPr="00BD7D8D">
              <w:rPr>
                <w:rStyle w:val="FontStyle12"/>
                <w:b w:val="0"/>
              </w:rPr>
              <w:t>_________ /Н.С. Клейменова/</w:t>
            </w:r>
          </w:p>
        </w:tc>
      </w:tr>
    </w:tbl>
    <w:p w:rsidR="004D5D16" w:rsidRDefault="004D5D16" w:rsidP="004D5D16">
      <w:pPr>
        <w:pStyle w:val="Style4"/>
        <w:widowControl/>
        <w:ind w:left="240"/>
        <w:jc w:val="center"/>
        <w:rPr>
          <w:rStyle w:val="FontStyle12"/>
        </w:rPr>
      </w:pPr>
      <w:bookmarkStart w:id="0" w:name="_GoBack"/>
      <w:bookmarkEnd w:id="0"/>
    </w:p>
    <w:p w:rsidR="004D5D16" w:rsidRPr="004D5D16" w:rsidRDefault="004D5D16" w:rsidP="004D5D16">
      <w:pPr>
        <w:pStyle w:val="Style4"/>
        <w:widowControl/>
        <w:jc w:val="center"/>
        <w:rPr>
          <w:rStyle w:val="FontStyle12"/>
          <w:sz w:val="26"/>
          <w:szCs w:val="26"/>
        </w:rPr>
      </w:pPr>
    </w:p>
    <w:p w:rsidR="004D5D16" w:rsidRPr="004D5D16" w:rsidRDefault="004D5D16" w:rsidP="004D5D16">
      <w:pPr>
        <w:pStyle w:val="Style4"/>
        <w:widowControl/>
        <w:jc w:val="center"/>
        <w:rPr>
          <w:rStyle w:val="FontStyle12"/>
          <w:sz w:val="26"/>
          <w:szCs w:val="26"/>
        </w:rPr>
      </w:pPr>
      <w:r w:rsidRPr="004D5D16">
        <w:rPr>
          <w:rStyle w:val="FontStyle12"/>
          <w:sz w:val="26"/>
          <w:szCs w:val="26"/>
        </w:rPr>
        <w:t>ПОЛОЖЕНИЕ</w:t>
      </w:r>
    </w:p>
    <w:p w:rsidR="004D5D16" w:rsidRDefault="004D5D16" w:rsidP="004D5D16">
      <w:pPr>
        <w:pStyle w:val="Style1"/>
        <w:widowControl/>
        <w:spacing w:line="240" w:lineRule="auto"/>
        <w:ind w:right="-1"/>
        <w:rPr>
          <w:rStyle w:val="FontStyle12"/>
          <w:sz w:val="26"/>
          <w:szCs w:val="26"/>
        </w:rPr>
      </w:pPr>
      <w:r w:rsidRPr="004D5D16">
        <w:rPr>
          <w:rStyle w:val="FontStyle12"/>
          <w:sz w:val="26"/>
          <w:szCs w:val="26"/>
        </w:rPr>
        <w:t>о порядке оформления возникновения, приостановления и прекращения образовательных отношений между М</w:t>
      </w:r>
      <w:r>
        <w:rPr>
          <w:rStyle w:val="FontStyle12"/>
          <w:sz w:val="26"/>
          <w:szCs w:val="26"/>
        </w:rPr>
        <w:t>КОУ «Тэминская СОШ</w:t>
      </w:r>
      <w:r w:rsidRPr="004D5D16">
        <w:rPr>
          <w:rStyle w:val="FontStyle12"/>
          <w:sz w:val="26"/>
          <w:szCs w:val="26"/>
        </w:rPr>
        <w:t>» и обучающимися и (или) родителями (законными представителями) несовершеннолетних обучающихся</w:t>
      </w:r>
    </w:p>
    <w:p w:rsidR="004D5D16" w:rsidRPr="004D5D16" w:rsidRDefault="004D5D16" w:rsidP="004D5D16">
      <w:pPr>
        <w:pStyle w:val="Style1"/>
        <w:widowControl/>
        <w:spacing w:line="240" w:lineRule="auto"/>
        <w:ind w:right="-1"/>
        <w:rPr>
          <w:rStyle w:val="FontStyle12"/>
          <w:sz w:val="26"/>
          <w:szCs w:val="26"/>
        </w:rPr>
      </w:pP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49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Настоящий порядок разработан в соответствии с Федеральным законом «Об образовании в Российской Федерации» №273-Ф3 от 29.12.2012 г. ст.53, 61, 43.</w:t>
      </w: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49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Положение устанавливает порядок регламентации и оформления возникновения, приостановления и прекраще</w:t>
      </w:r>
      <w:r>
        <w:rPr>
          <w:rStyle w:val="FontStyle13"/>
          <w:sz w:val="26"/>
          <w:szCs w:val="26"/>
        </w:rPr>
        <w:t>ния отношений между МКОУ «Тэминская СОШ</w:t>
      </w:r>
      <w:r w:rsidRPr="004D5D16">
        <w:rPr>
          <w:rStyle w:val="FontStyle13"/>
          <w:sz w:val="26"/>
          <w:szCs w:val="26"/>
        </w:rPr>
        <w:t>» и обучающимися и (или) их родителями (законными представителями).</w:t>
      </w: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44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Под образовательными отношениями понимается освоение обучающимися содержания образовательных программ.</w:t>
      </w: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34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работники.</w:t>
      </w: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34"/>
        <w:rPr>
          <w:rStyle w:val="FontStyle13"/>
          <w:sz w:val="26"/>
          <w:szCs w:val="26"/>
        </w:rPr>
      </w:pPr>
      <w:r w:rsidRPr="004D5D16">
        <w:rPr>
          <w:rStyle w:val="FontStyle14"/>
          <w:sz w:val="26"/>
          <w:szCs w:val="26"/>
        </w:rPr>
        <w:t xml:space="preserve">Основанием возникновения образовательных отношений </w:t>
      </w:r>
      <w:r w:rsidRPr="004D5D16">
        <w:rPr>
          <w:rStyle w:val="FontStyle13"/>
          <w:sz w:val="26"/>
          <w:szCs w:val="26"/>
        </w:rPr>
        <w:t xml:space="preserve">является приказ директора </w:t>
      </w:r>
      <w:r>
        <w:rPr>
          <w:rStyle w:val="FontStyle13"/>
          <w:sz w:val="26"/>
          <w:szCs w:val="26"/>
        </w:rPr>
        <w:t>МКОУ «Тэминская СОШ</w:t>
      </w:r>
      <w:r w:rsidRPr="004D5D16">
        <w:rPr>
          <w:rStyle w:val="FontStyle13"/>
          <w:sz w:val="26"/>
          <w:szCs w:val="26"/>
        </w:rPr>
        <w:t xml:space="preserve">» о приеме (зачислении) лица для обучения в </w:t>
      </w:r>
      <w:r>
        <w:rPr>
          <w:rStyle w:val="FontStyle13"/>
          <w:sz w:val="26"/>
          <w:szCs w:val="26"/>
        </w:rPr>
        <w:t>МКОУ «Тэминская СОШ</w:t>
      </w:r>
      <w:r w:rsidRPr="004D5D16">
        <w:rPr>
          <w:rStyle w:val="FontStyle13"/>
          <w:sz w:val="26"/>
          <w:szCs w:val="26"/>
        </w:rPr>
        <w:t>» или для прохождения промежуточной аттестации и (или) государственной итоговой аттестации (экстерн).</w:t>
      </w: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34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4D5D16" w:rsidRPr="004D5D16" w:rsidRDefault="004D5D16" w:rsidP="004D5D16">
      <w:pPr>
        <w:pStyle w:val="Style5"/>
        <w:widowControl/>
        <w:numPr>
          <w:ilvl w:val="0"/>
          <w:numId w:val="1"/>
        </w:numPr>
        <w:tabs>
          <w:tab w:val="left" w:pos="1795"/>
        </w:tabs>
        <w:spacing w:line="240" w:lineRule="auto"/>
        <w:ind w:right="739"/>
        <w:rPr>
          <w:rStyle w:val="FontStyle13"/>
          <w:sz w:val="26"/>
          <w:szCs w:val="26"/>
        </w:rPr>
      </w:pPr>
      <w:r w:rsidRPr="004D5D16">
        <w:rPr>
          <w:rStyle w:val="FontStyle14"/>
          <w:sz w:val="26"/>
          <w:szCs w:val="26"/>
        </w:rPr>
        <w:t xml:space="preserve">Образовательные отношения прекращаются </w:t>
      </w:r>
      <w:r w:rsidRPr="004D5D16">
        <w:rPr>
          <w:rStyle w:val="FontStyle13"/>
          <w:sz w:val="26"/>
          <w:szCs w:val="26"/>
        </w:rPr>
        <w:t>в связи с отчислением обучающегося из организации, осуществляющей образовательную деятельность:</w:t>
      </w:r>
    </w:p>
    <w:p w:rsidR="004D5D16" w:rsidRDefault="004D5D16" w:rsidP="004D5D16">
      <w:pPr>
        <w:pStyle w:val="Style5"/>
        <w:widowControl/>
        <w:numPr>
          <w:ilvl w:val="0"/>
          <w:numId w:val="2"/>
        </w:numPr>
        <w:tabs>
          <w:tab w:val="left" w:pos="1910"/>
        </w:tabs>
        <w:spacing w:line="240" w:lineRule="auto"/>
        <w:ind w:right="739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в связи с получением образования (завершения обучения уровня основного общего и среднего общего образования);</w:t>
      </w:r>
    </w:p>
    <w:p w:rsidR="004D5D16" w:rsidRPr="004D5D16" w:rsidRDefault="004D5D16" w:rsidP="00883CEC">
      <w:pPr>
        <w:pStyle w:val="Style5"/>
        <w:widowControl/>
        <w:numPr>
          <w:ilvl w:val="0"/>
          <w:numId w:val="3"/>
        </w:numPr>
        <w:tabs>
          <w:tab w:val="left" w:pos="1910"/>
        </w:tabs>
        <w:spacing w:line="240" w:lineRule="auto"/>
        <w:ind w:left="426" w:firstLine="0"/>
        <w:jc w:val="left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досрочно в следующих случаях:</w:t>
      </w:r>
    </w:p>
    <w:p w:rsidR="004D5D16" w:rsidRPr="004D5D16" w:rsidRDefault="004D5D16" w:rsidP="00883CEC">
      <w:pPr>
        <w:pStyle w:val="Style7"/>
        <w:widowControl/>
        <w:spacing w:line="240" w:lineRule="auto"/>
        <w:ind w:right="725"/>
        <w:rPr>
          <w:rStyle w:val="FontStyle13"/>
          <w:sz w:val="26"/>
          <w:szCs w:val="26"/>
        </w:rPr>
      </w:pPr>
      <w:r w:rsidRPr="004D5D16">
        <w:rPr>
          <w:rStyle w:val="FontStyle13"/>
          <w:sz w:val="26"/>
          <w:szCs w:val="2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5D16" w:rsidRDefault="004D5D16" w:rsidP="00883CEC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>- по инициативе ОУ,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неоднократного совершения обучающимся действий, грубо нарушающих ее устав, правила внутреннего распорядка, а также в случае невыполнения обучающимся   обязанностей по</w:t>
      </w:r>
    </w:p>
    <w:p w:rsidR="004D5D16" w:rsidRDefault="004D5D16" w:rsidP="004D5D16">
      <w:pPr>
        <w:pStyle w:val="Style6"/>
        <w:widowControl/>
        <w:ind w:left="5" w:right="14" w:firstLine="0"/>
        <w:rPr>
          <w:rStyle w:val="FontStyle16"/>
        </w:rPr>
      </w:pPr>
      <w:r>
        <w:rPr>
          <w:rStyle w:val="FontStyle16"/>
        </w:rPr>
        <w:t>добросовестному и ответственному освоению образовательной программы и выполнению учебного плана</w:t>
      </w:r>
      <w:r w:rsidR="00883CEC">
        <w:rPr>
          <w:rStyle w:val="FontStyle16"/>
        </w:rPr>
        <w:t xml:space="preserve"> и при отсутствии результата применения других мер дисциплинарного взыскания: замечания, выговор</w:t>
      </w:r>
      <w:r>
        <w:rPr>
          <w:rStyle w:val="FontStyle16"/>
        </w:rPr>
        <w:t>;</w:t>
      </w:r>
    </w:p>
    <w:p w:rsidR="004D5D16" w:rsidRDefault="004D5D16" w:rsidP="004D5D16">
      <w:pPr>
        <w:pStyle w:val="Style6"/>
        <w:widowControl/>
        <w:ind w:right="10"/>
        <w:rPr>
          <w:rStyle w:val="FontStyle16"/>
        </w:rPr>
      </w:pPr>
      <w:r>
        <w:rPr>
          <w:rStyle w:val="FontStyle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4"/>
        <w:rPr>
          <w:rStyle w:val="FontStyle16"/>
        </w:rPr>
      </w:pPr>
      <w:r>
        <w:rPr>
          <w:rStyle w:val="FontStyle16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0"/>
        <w:rPr>
          <w:rStyle w:val="FontStyle16"/>
        </w:rPr>
      </w:pPr>
      <w:r>
        <w:rPr>
          <w:rStyle w:val="FontStyle16"/>
        </w:rPr>
        <w:t>Основанием для прекращения образовательных отношений является приказ об отчислении обучающегося из образовательной организации. Если с обучающимся или родителями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4"/>
        <w:rPr>
          <w:rStyle w:val="FontStyle16"/>
        </w:rPr>
      </w:pPr>
      <w:r>
        <w:rPr>
          <w:rStyle w:val="FontStyle16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0"/>
        <w:rPr>
          <w:rStyle w:val="FontStyle16"/>
        </w:rPr>
      </w:pPr>
      <w:r>
        <w:rPr>
          <w:rStyle w:val="FontStyle16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 по образцу, установленному в образовательном учреждении.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rPr>
          <w:rStyle w:val="FontStyle16"/>
        </w:rPr>
      </w:pPr>
      <w:r>
        <w:rPr>
          <w:rStyle w:val="FontStyle16"/>
        </w:rPr>
        <w:t>Решение об отчислении несовершеннолетнего обучающегося, достигшего возраста 15 лет и не получившего основного общего образования,</w:t>
      </w:r>
      <w:r w:rsidR="00870070">
        <w:rPr>
          <w:rStyle w:val="FontStyle16"/>
        </w:rPr>
        <w:t xml:space="preserve"> при условии,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</w:t>
      </w:r>
      <w:r w:rsidR="00883CEC">
        <w:rPr>
          <w:rStyle w:val="FontStyle16"/>
        </w:rPr>
        <w:t>,</w:t>
      </w:r>
      <w:r w:rsidR="00870070">
        <w:rPr>
          <w:rStyle w:val="FontStyle16"/>
        </w:rPr>
        <w:t xml:space="preserve"> нарушает их права и права работников</w:t>
      </w:r>
      <w:r w:rsidR="00BD7D8D">
        <w:rPr>
          <w:rStyle w:val="FontStyle16"/>
        </w:rPr>
        <w:t xml:space="preserve"> школы, а также нормальное функционирование школы</w:t>
      </w:r>
      <w:r w:rsidR="00870070">
        <w:rPr>
          <w:rStyle w:val="FontStyle16"/>
        </w:rPr>
        <w:t>,</w:t>
      </w:r>
      <w:r>
        <w:rPr>
          <w:rStyle w:val="FontStyle16"/>
        </w:rPr>
        <w:t xml:space="preserve">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</w:t>
      </w:r>
      <w:r w:rsidR="00BD7D8D">
        <w:rPr>
          <w:rStyle w:val="FontStyle16"/>
        </w:rPr>
        <w:t xml:space="preserve"> А также школа обязана проинформировать Управление образования АМО «Братский р-он» об отчислении несовершеннолетнего обучающегося в качестве меры дисциплинарного взыскания.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9"/>
        <w:rPr>
          <w:rStyle w:val="FontStyle16"/>
        </w:rPr>
      </w:pPr>
      <w:r>
        <w:rPr>
          <w:rStyle w:val="FontStyle16"/>
        </w:rPr>
        <w:lastRenderedPageBreak/>
        <w:t>Прекращение образовательных отношений в связи с отчислением обучающегося из учреждения оформляется в соответствии с Положением о порядке и основании перевода и отчисления обучающихся, утвержденного приказом директора учреждения.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4"/>
        <w:rPr>
          <w:rStyle w:val="FontStyle16"/>
        </w:rPr>
      </w:pPr>
      <w:r>
        <w:rPr>
          <w:rStyle w:val="FontStyle16"/>
        </w:rPr>
        <w:t>Наряду с установленными ст. 61 ФЗ №273 «Об образовании в Российской Федерации» основаниями прекращения образовательных отношений по инициативе учреждения, осуществляющего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услуг, а также в случае, если надлежащее исполнение обстоятельства по оказанию платных образовательных услуг стало невозможным вследствие действий (бездействий) обучающегося.</w:t>
      </w:r>
    </w:p>
    <w:p w:rsidR="004D5D16" w:rsidRDefault="004D5D16" w:rsidP="00883CEC">
      <w:pPr>
        <w:pStyle w:val="Style9"/>
        <w:widowControl/>
        <w:numPr>
          <w:ilvl w:val="0"/>
          <w:numId w:val="1"/>
        </w:numPr>
        <w:tabs>
          <w:tab w:val="left" w:pos="984"/>
        </w:tabs>
        <w:ind w:right="10"/>
        <w:rPr>
          <w:rStyle w:val="FontStyle16"/>
        </w:rPr>
      </w:pPr>
      <w:r>
        <w:rPr>
          <w:rStyle w:val="FontStyle15"/>
        </w:rPr>
        <w:t xml:space="preserve">Приостановление образовательных отношений </w:t>
      </w:r>
      <w:r>
        <w:rPr>
          <w:rStyle w:val="FontStyle16"/>
        </w:rPr>
        <w:t>по инициативе образовательного учреждения осуществляется в связи с получением обучающимся</w:t>
      </w:r>
    </w:p>
    <w:p w:rsidR="004D5D16" w:rsidRDefault="004D5D16" w:rsidP="00883CEC">
      <w:pPr>
        <w:pStyle w:val="Style8"/>
        <w:widowControl/>
        <w:spacing w:line="317" w:lineRule="exact"/>
        <w:ind w:left="10"/>
        <w:rPr>
          <w:rStyle w:val="FontStyle16"/>
        </w:rPr>
      </w:pPr>
      <w:r>
        <w:rPr>
          <w:rStyle w:val="FontStyle13"/>
          <w:sz w:val="26"/>
          <w:szCs w:val="26"/>
        </w:rPr>
        <w:t>МКОУ «Тэминская СОШ</w:t>
      </w:r>
      <w:r w:rsidRPr="004D5D16">
        <w:rPr>
          <w:rStyle w:val="FontStyle13"/>
          <w:sz w:val="26"/>
          <w:szCs w:val="26"/>
        </w:rPr>
        <w:t>»</w:t>
      </w:r>
      <w:r>
        <w:rPr>
          <w:rStyle w:val="FontStyle16"/>
        </w:rPr>
        <w:t xml:space="preserve"> основного общего образования. Приостановление образовательных отношений оформляется приказом директора учреждения.</w:t>
      </w:r>
    </w:p>
    <w:p w:rsidR="00C15468" w:rsidRDefault="00C15468"/>
    <w:sectPr w:rsidR="00C1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822"/>
    <w:multiLevelType w:val="singleLevel"/>
    <w:tmpl w:val="74DA6AD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94A6BB1"/>
    <w:multiLevelType w:val="singleLevel"/>
    <w:tmpl w:val="80B63130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2D1A78"/>
    <w:multiLevelType w:val="singleLevel"/>
    <w:tmpl w:val="C234FE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7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4"/>
    <w:rsid w:val="00441076"/>
    <w:rsid w:val="004D5D16"/>
    <w:rsid w:val="00870070"/>
    <w:rsid w:val="00883CEC"/>
    <w:rsid w:val="00954FB4"/>
    <w:rsid w:val="00BD7D8D"/>
    <w:rsid w:val="00C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5523E-F727-48DF-A671-E3697F4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5D16"/>
    <w:pPr>
      <w:spacing w:line="266" w:lineRule="exact"/>
      <w:jc w:val="center"/>
    </w:pPr>
  </w:style>
  <w:style w:type="paragraph" w:customStyle="1" w:styleId="Style4">
    <w:name w:val="Style4"/>
    <w:basedOn w:val="a"/>
    <w:uiPriority w:val="99"/>
    <w:rsid w:val="004D5D16"/>
  </w:style>
  <w:style w:type="paragraph" w:customStyle="1" w:styleId="Style5">
    <w:name w:val="Style5"/>
    <w:basedOn w:val="a"/>
    <w:uiPriority w:val="99"/>
    <w:rsid w:val="004D5D16"/>
    <w:pPr>
      <w:spacing w:line="269" w:lineRule="exact"/>
      <w:ind w:firstLine="470"/>
      <w:jc w:val="both"/>
    </w:pPr>
  </w:style>
  <w:style w:type="paragraph" w:customStyle="1" w:styleId="Style6">
    <w:name w:val="Style6"/>
    <w:basedOn w:val="a"/>
    <w:uiPriority w:val="99"/>
    <w:rsid w:val="004D5D16"/>
    <w:pPr>
      <w:spacing w:line="322" w:lineRule="exact"/>
      <w:ind w:firstLine="557"/>
      <w:jc w:val="both"/>
    </w:pPr>
  </w:style>
  <w:style w:type="paragraph" w:customStyle="1" w:styleId="Style7">
    <w:name w:val="Style7"/>
    <w:basedOn w:val="a"/>
    <w:uiPriority w:val="99"/>
    <w:rsid w:val="004D5D16"/>
    <w:pPr>
      <w:spacing w:line="270" w:lineRule="exact"/>
      <w:ind w:firstLine="446"/>
      <w:jc w:val="both"/>
    </w:pPr>
  </w:style>
  <w:style w:type="character" w:customStyle="1" w:styleId="FontStyle12">
    <w:name w:val="Font Style12"/>
    <w:basedOn w:val="a0"/>
    <w:uiPriority w:val="99"/>
    <w:rsid w:val="004D5D1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4D5D1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4D5D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4D5D1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5D16"/>
    <w:pPr>
      <w:spacing w:line="322" w:lineRule="exact"/>
      <w:ind w:firstLine="562"/>
      <w:jc w:val="both"/>
    </w:pPr>
  </w:style>
  <w:style w:type="character" w:customStyle="1" w:styleId="FontStyle15">
    <w:name w:val="Font Style15"/>
    <w:basedOn w:val="a0"/>
    <w:uiPriority w:val="99"/>
    <w:rsid w:val="004D5D1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4D5D16"/>
    <w:pPr>
      <w:spacing w:line="326" w:lineRule="exact"/>
      <w:jc w:val="both"/>
    </w:pPr>
  </w:style>
  <w:style w:type="character" w:customStyle="1" w:styleId="FontStyle18">
    <w:name w:val="Font Style18"/>
    <w:basedOn w:val="a0"/>
    <w:uiPriority w:val="99"/>
    <w:rsid w:val="004D5D1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D5D16"/>
    <w:pPr>
      <w:spacing w:line="274" w:lineRule="exact"/>
      <w:ind w:firstLine="480"/>
      <w:jc w:val="both"/>
    </w:pPr>
  </w:style>
  <w:style w:type="table" w:styleId="a3">
    <w:name w:val="Table Grid"/>
    <w:basedOn w:val="a1"/>
    <w:uiPriority w:val="59"/>
    <w:rsid w:val="00BD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2</cp:revision>
  <dcterms:created xsi:type="dcterms:W3CDTF">2017-12-26T07:27:00Z</dcterms:created>
  <dcterms:modified xsi:type="dcterms:W3CDTF">2017-12-26T07:27:00Z</dcterms:modified>
</cp:coreProperties>
</file>